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2023 г. № 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марта 2023 г. № 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по ул. Приозерная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в целях реализации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17 марта 2023 г. по 14 апреля 2023 г. общественные обсуждения по проекту межевания территории по ул. Приозерная в городском округе город Воронеж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24.03.2023 по 03.04.2023.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 по ул. Приозерная в городском округе город Воронеж являются граждане, постоянно проживающие на территории, в отношении которой подготовлен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 по ул. Приозерная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 по ул. Приозерная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по ул. Приозерная в городском округе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 по ул. Приозерная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14.04.2023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 по ул. Приозерная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гражданин»,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